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AF01E" w14:textId="77777777" w:rsidR="004E795D" w:rsidRPr="00C91C48" w:rsidRDefault="004E795D">
      <w:pPr>
        <w:rPr>
          <w:b/>
          <w:color w:val="FF0000"/>
        </w:rPr>
      </w:pPr>
    </w:p>
    <w:p w14:paraId="3091D6FD" w14:textId="2D54E56E" w:rsidR="00C91C48" w:rsidRPr="00C91C48" w:rsidRDefault="00C91C48">
      <w:pPr>
        <w:rPr>
          <w:rFonts w:ascii="Arial" w:hAnsi="Arial" w:cs="Arial"/>
          <w:b/>
          <w:color w:val="FF0000"/>
        </w:rPr>
      </w:pPr>
      <w:r w:rsidRPr="00C91C48">
        <w:rPr>
          <w:rFonts w:ascii="Arial" w:hAnsi="Arial" w:cs="Arial"/>
          <w:b/>
          <w:color w:val="FF0000"/>
        </w:rPr>
        <w:t>You are to turn in your thumb drives for grading</w:t>
      </w:r>
      <w:r>
        <w:rPr>
          <w:rFonts w:ascii="Arial" w:hAnsi="Arial" w:cs="Arial"/>
          <w:b/>
          <w:color w:val="FF0000"/>
        </w:rPr>
        <w:t xml:space="preserve"> of Laboratories 1-3</w:t>
      </w:r>
      <w:r w:rsidRPr="00C91C48">
        <w:rPr>
          <w:rFonts w:ascii="Arial" w:hAnsi="Arial" w:cs="Arial"/>
          <w:b/>
          <w:color w:val="FF0000"/>
        </w:rPr>
        <w:t xml:space="preserve"> at the end of this lab. </w:t>
      </w:r>
    </w:p>
    <w:p w14:paraId="7A091714" w14:textId="77777777" w:rsidR="00C91C48" w:rsidRDefault="00C91C48">
      <w:pPr>
        <w:rPr>
          <w:rFonts w:ascii="Arial" w:hAnsi="Arial" w:cs="Arial"/>
        </w:rPr>
      </w:pPr>
    </w:p>
    <w:p w14:paraId="1E30FEB5" w14:textId="65F16DAB" w:rsidR="001A535F" w:rsidRDefault="004E795D">
      <w:pPr>
        <w:rPr>
          <w:rFonts w:ascii="Arial" w:hAnsi="Arial" w:cs="Arial"/>
        </w:rPr>
      </w:pPr>
      <w:r w:rsidRPr="002A0938">
        <w:rPr>
          <w:rFonts w:ascii="Arial" w:hAnsi="Arial" w:cs="Arial"/>
        </w:rPr>
        <w:t>You will need to read some background information on the organisms you will view today.  We have not discussed any of these in lecture.</w:t>
      </w:r>
      <w:r w:rsidR="00CD5EAE" w:rsidRPr="002A0938">
        <w:rPr>
          <w:rFonts w:ascii="Arial" w:hAnsi="Arial" w:cs="Arial"/>
        </w:rPr>
        <w:t xml:space="preserve"> </w:t>
      </w:r>
    </w:p>
    <w:p w14:paraId="6B317789" w14:textId="58A81CD3" w:rsidR="00CD5EAE" w:rsidRPr="002A0938" w:rsidRDefault="00CD5EAE">
      <w:pPr>
        <w:rPr>
          <w:rFonts w:ascii="Arial" w:hAnsi="Arial" w:cs="Arial"/>
        </w:rPr>
      </w:pPr>
      <w:r w:rsidRPr="002A0938">
        <w:rPr>
          <w:rFonts w:ascii="Arial" w:hAnsi="Arial" w:cs="Arial"/>
        </w:rPr>
        <w:t xml:space="preserve"> </w:t>
      </w:r>
    </w:p>
    <w:p w14:paraId="6327F54F" w14:textId="154A8250" w:rsidR="00CD5EAE" w:rsidRPr="002A0938" w:rsidRDefault="00CD5EAE">
      <w:pPr>
        <w:rPr>
          <w:rFonts w:ascii="Arial" w:hAnsi="Arial" w:cs="Arial"/>
        </w:rPr>
      </w:pPr>
      <w:r w:rsidRPr="002A0938">
        <w:rPr>
          <w:rFonts w:ascii="Arial" w:hAnsi="Arial" w:cs="Arial"/>
        </w:rPr>
        <w:t xml:space="preserve"> I have also included</w:t>
      </w:r>
      <w:r w:rsidR="007D7411">
        <w:rPr>
          <w:rFonts w:ascii="Arial" w:hAnsi="Arial" w:cs="Arial"/>
        </w:rPr>
        <w:t xml:space="preserve"> some references, actually COVID online</w:t>
      </w:r>
      <w:r w:rsidRPr="002A0938">
        <w:rPr>
          <w:rFonts w:ascii="Arial" w:hAnsi="Arial" w:cs="Arial"/>
        </w:rPr>
        <w:t xml:space="preserve"> labs from 202</w:t>
      </w:r>
      <w:r w:rsidR="007D7411">
        <w:rPr>
          <w:rFonts w:ascii="Arial" w:hAnsi="Arial" w:cs="Arial"/>
        </w:rPr>
        <w:t>0 where we could not meet in person</w:t>
      </w:r>
      <w:r w:rsidRPr="002A0938">
        <w:rPr>
          <w:rFonts w:ascii="Arial" w:hAnsi="Arial" w:cs="Arial"/>
        </w:rPr>
        <w:t xml:space="preserve">.   This material will help you visualize what you are looking for.  </w:t>
      </w:r>
      <w:r w:rsidR="00227250">
        <w:rPr>
          <w:rFonts w:ascii="Arial" w:hAnsi="Arial" w:cs="Arial"/>
        </w:rPr>
        <w:t xml:space="preserve">It also will provide you with movies that are a poor substitute but still a substitute for specimens that may have not been sent or are in poor condition. </w:t>
      </w:r>
      <w:r w:rsidRPr="002A0938">
        <w:rPr>
          <w:rFonts w:ascii="Arial" w:hAnsi="Arial" w:cs="Arial"/>
        </w:rPr>
        <w:t xml:space="preserve"> </w:t>
      </w:r>
    </w:p>
    <w:p w14:paraId="46A43CD3" w14:textId="77777777" w:rsidR="00CD5EAE" w:rsidRPr="002A0938" w:rsidRDefault="00CD5EAE">
      <w:pPr>
        <w:rPr>
          <w:rFonts w:ascii="Arial" w:hAnsi="Arial" w:cs="Arial"/>
        </w:rPr>
      </w:pPr>
    </w:p>
    <w:p w14:paraId="4D3A9028" w14:textId="33A9C5F3" w:rsidR="004E795D" w:rsidRPr="002A0938" w:rsidRDefault="00CD5EAE">
      <w:pPr>
        <w:rPr>
          <w:rFonts w:ascii="Arial" w:hAnsi="Arial" w:cs="Arial"/>
        </w:rPr>
      </w:pPr>
      <w:r w:rsidRPr="002A0938">
        <w:rPr>
          <w:rFonts w:ascii="Arial" w:hAnsi="Arial" w:cs="Arial"/>
        </w:rPr>
        <w:t xml:space="preserve">However do not substitute these references for examining in detail the actual specimens. There is a lot of material you </w:t>
      </w:r>
      <w:r w:rsidR="001A535F">
        <w:rPr>
          <w:rFonts w:ascii="Arial" w:hAnsi="Arial" w:cs="Arial"/>
        </w:rPr>
        <w:t>have to learn on</w:t>
      </w:r>
      <w:r w:rsidRPr="002A0938">
        <w:rPr>
          <w:rFonts w:ascii="Arial" w:hAnsi="Arial" w:cs="Arial"/>
        </w:rPr>
        <w:t xml:space="preserve"> Cnidarians.  You will remember key characteristics and important facts without much confusion if you associate them with th</w:t>
      </w:r>
      <w:r w:rsidR="00206CF6" w:rsidRPr="002A0938">
        <w:rPr>
          <w:rFonts w:ascii="Arial" w:hAnsi="Arial" w:cs="Arial"/>
        </w:rPr>
        <w:t>e specimens you are being asked</w:t>
      </w:r>
      <w:r w:rsidRPr="002A0938">
        <w:rPr>
          <w:rFonts w:ascii="Arial" w:hAnsi="Arial" w:cs="Arial"/>
        </w:rPr>
        <w:t xml:space="preserve"> to observe.    </w:t>
      </w:r>
    </w:p>
    <w:p w14:paraId="5AB91F87" w14:textId="77777777" w:rsidR="004E795D" w:rsidRPr="002A0938" w:rsidRDefault="004E795D">
      <w:pPr>
        <w:rPr>
          <w:rFonts w:ascii="Arial" w:hAnsi="Arial" w:cs="Arial"/>
        </w:rPr>
      </w:pPr>
    </w:p>
    <w:p w14:paraId="757A6E7B" w14:textId="4EC35290" w:rsidR="00F911D2" w:rsidRDefault="0087186E" w:rsidP="00F911D2">
      <w:pPr>
        <w:rPr>
          <w:rFonts w:ascii="Arial" w:hAnsi="Arial" w:cs="Arial"/>
        </w:rPr>
      </w:pPr>
      <w:r w:rsidRPr="002A0938">
        <w:rPr>
          <w:rFonts w:ascii="Arial" w:hAnsi="Arial" w:cs="Arial"/>
        </w:rPr>
        <w:t>Instructions</w:t>
      </w:r>
      <w:r w:rsidR="00F911D2">
        <w:rPr>
          <w:rFonts w:ascii="Arial" w:hAnsi="Arial" w:cs="Arial"/>
        </w:rPr>
        <w:t>:</w:t>
      </w:r>
    </w:p>
    <w:p w14:paraId="78754587" w14:textId="74ED4D81" w:rsidR="004E795D" w:rsidRPr="00F911D2" w:rsidRDefault="0087186E" w:rsidP="00F911D2">
      <w:pPr>
        <w:rPr>
          <w:rFonts w:ascii="Arial" w:hAnsi="Arial" w:cs="Arial"/>
        </w:rPr>
      </w:pPr>
      <w:r w:rsidRPr="00F911D2">
        <w:rPr>
          <w:rFonts w:ascii="Arial" w:hAnsi="Arial" w:cs="Arial"/>
        </w:rPr>
        <w:t xml:space="preserve"> </w:t>
      </w:r>
      <w:r w:rsidRPr="00F911D2">
        <w:rPr>
          <w:rFonts w:ascii="Arial" w:hAnsi="Arial" w:cs="Arial"/>
          <w:b/>
          <w:color w:val="000000"/>
          <w:szCs w:val="28"/>
        </w:rPr>
        <w:t xml:space="preserve">Each pair should </w:t>
      </w:r>
    </w:p>
    <w:p w14:paraId="45F937B7" w14:textId="3D7BF895" w:rsidR="004E795D" w:rsidRPr="00C91C48" w:rsidRDefault="004E795D" w:rsidP="00C91C48">
      <w:pPr>
        <w:ind w:left="180"/>
        <w:rPr>
          <w:rFonts w:ascii="Arial" w:hAnsi="Arial"/>
          <w:b/>
          <w:color w:val="000000"/>
          <w:szCs w:val="28"/>
        </w:rPr>
      </w:pPr>
      <w:r w:rsidRPr="00C91C48">
        <w:rPr>
          <w:rFonts w:ascii="Arial" w:hAnsi="Arial"/>
          <w:b/>
          <w:color w:val="000000"/>
          <w:szCs w:val="28"/>
        </w:rPr>
        <w:t>Read the background information on Cnidaria</w:t>
      </w:r>
      <w:r w:rsidR="00C91C48" w:rsidRPr="00C91C48">
        <w:rPr>
          <w:rFonts w:ascii="Arial" w:hAnsi="Arial"/>
          <w:b/>
          <w:color w:val="000000"/>
          <w:szCs w:val="28"/>
        </w:rPr>
        <w:t xml:space="preserve"> in the reference material for the lab.  </w:t>
      </w:r>
    </w:p>
    <w:p w14:paraId="4E3D3812" w14:textId="77777777" w:rsidR="00C91C48" w:rsidRPr="00C91C48" w:rsidRDefault="00C91C48" w:rsidP="00C91C48">
      <w:pPr>
        <w:rPr>
          <w:rFonts w:ascii="Arial" w:hAnsi="Arial"/>
          <w:b/>
          <w:color w:val="000000"/>
          <w:szCs w:val="28"/>
        </w:rPr>
      </w:pPr>
    </w:p>
    <w:p w14:paraId="79C2169C" w14:textId="77777777" w:rsidR="00C91C48" w:rsidRDefault="00C91C48" w:rsidP="004E795D">
      <w:pPr>
        <w:ind w:left="180"/>
        <w:rPr>
          <w:rFonts w:ascii="Arial" w:hAnsi="Arial"/>
          <w:b/>
          <w:color w:val="000000"/>
          <w:szCs w:val="28"/>
        </w:rPr>
      </w:pPr>
      <w:r>
        <w:rPr>
          <w:rFonts w:ascii="Arial" w:hAnsi="Arial"/>
          <w:b/>
          <w:color w:val="000000"/>
          <w:szCs w:val="28"/>
        </w:rPr>
        <w:t>In this lab we will focus on the polymorphisms exhibited by Hydrozoans.</w:t>
      </w:r>
    </w:p>
    <w:p w14:paraId="2D09D4BF" w14:textId="77777777" w:rsidR="00C91C48" w:rsidRDefault="00C91C48" w:rsidP="004E795D">
      <w:pPr>
        <w:ind w:left="180"/>
        <w:rPr>
          <w:rFonts w:ascii="Arial" w:hAnsi="Arial"/>
          <w:b/>
          <w:color w:val="000000"/>
          <w:szCs w:val="28"/>
        </w:rPr>
      </w:pPr>
    </w:p>
    <w:p w14:paraId="31A80465" w14:textId="25EA6AA4" w:rsidR="00CD5EAE" w:rsidRPr="00C91C48" w:rsidRDefault="00CD5EAE" w:rsidP="004E795D">
      <w:pPr>
        <w:ind w:left="180"/>
        <w:rPr>
          <w:rFonts w:ascii="Arial" w:hAnsi="Arial"/>
          <w:color w:val="000000"/>
          <w:szCs w:val="28"/>
        </w:rPr>
      </w:pPr>
      <w:r>
        <w:rPr>
          <w:rFonts w:ascii="Arial" w:hAnsi="Arial"/>
          <w:b/>
          <w:color w:val="000000"/>
          <w:szCs w:val="28"/>
        </w:rPr>
        <w:t xml:space="preserve">Cnidarians have two type of polymorphisms, one somewhat like a frog, </w:t>
      </w:r>
      <w:r w:rsidRPr="00C91C48">
        <w:rPr>
          <w:rFonts w:ascii="Arial" w:hAnsi="Arial"/>
          <w:color w:val="000000"/>
          <w:szCs w:val="28"/>
        </w:rPr>
        <w:t>where different stages of the life cycle can look different.  There can be a polyp or medusa or both.   In fact the different clades of cnidarians are distinguished by whether they can have both or only one and which</w:t>
      </w:r>
      <w:r w:rsidR="001A535F" w:rsidRPr="00C91C48">
        <w:rPr>
          <w:rFonts w:ascii="Arial" w:hAnsi="Arial"/>
          <w:color w:val="000000"/>
          <w:szCs w:val="28"/>
        </w:rPr>
        <w:t xml:space="preserve"> stage</w:t>
      </w:r>
      <w:r w:rsidRPr="00C91C48">
        <w:rPr>
          <w:rFonts w:ascii="Arial" w:hAnsi="Arial"/>
          <w:color w:val="000000"/>
          <w:szCs w:val="28"/>
        </w:rPr>
        <w:t xml:space="preserve"> dominates. </w:t>
      </w:r>
    </w:p>
    <w:p w14:paraId="2EC00694" w14:textId="77777777" w:rsidR="001A535F" w:rsidRPr="00C91C48" w:rsidRDefault="001A535F" w:rsidP="004E795D">
      <w:pPr>
        <w:ind w:left="180"/>
        <w:rPr>
          <w:rFonts w:ascii="Arial" w:hAnsi="Arial"/>
          <w:color w:val="000000"/>
          <w:szCs w:val="28"/>
        </w:rPr>
      </w:pPr>
    </w:p>
    <w:p w14:paraId="118C1CD6" w14:textId="77777777" w:rsidR="00C91C48" w:rsidRPr="00C91C48" w:rsidRDefault="00CD5EAE" w:rsidP="004E795D">
      <w:pPr>
        <w:ind w:left="180"/>
        <w:rPr>
          <w:rFonts w:ascii="Arial" w:hAnsi="Arial"/>
          <w:color w:val="000000"/>
          <w:szCs w:val="28"/>
        </w:rPr>
      </w:pPr>
      <w:r w:rsidRPr="00C91C48">
        <w:rPr>
          <w:rFonts w:ascii="Arial" w:hAnsi="Arial"/>
          <w:color w:val="000000"/>
          <w:szCs w:val="28"/>
        </w:rPr>
        <w:t>There is another type of polymorphism</w:t>
      </w:r>
      <w:r w:rsidR="00206CF6" w:rsidRPr="00C91C48">
        <w:rPr>
          <w:rFonts w:ascii="Arial" w:hAnsi="Arial"/>
          <w:color w:val="000000"/>
          <w:szCs w:val="28"/>
        </w:rPr>
        <w:t xml:space="preserve"> that Hydrozoans can display</w:t>
      </w:r>
      <w:r w:rsidRPr="00C91C48">
        <w:rPr>
          <w:rFonts w:ascii="Arial" w:hAnsi="Arial"/>
          <w:color w:val="000000"/>
          <w:szCs w:val="28"/>
        </w:rPr>
        <w:t>.   Often cnidarians belonging to the clade Hydrozoa form colonies of polyps and these polyps may be polymorphic in morphology and function.   Hydrozoans often have medusa and polyps stages.  But some only have polyps and some of these may develop into reproductive polyps.   So a colony could have some polyps whose sole function is to produce sperm or eggs.  Other individuals simply feed</w:t>
      </w:r>
      <w:r w:rsidR="00C91C48" w:rsidRPr="00C91C48">
        <w:rPr>
          <w:rFonts w:ascii="Arial" w:hAnsi="Arial"/>
          <w:color w:val="000000"/>
          <w:szCs w:val="28"/>
        </w:rPr>
        <w:t xml:space="preserve"> and transfer material by “stolon” connections to the rest of the colony</w:t>
      </w:r>
      <w:r w:rsidRPr="00C91C48">
        <w:rPr>
          <w:rFonts w:ascii="Arial" w:hAnsi="Arial"/>
          <w:color w:val="000000"/>
          <w:szCs w:val="28"/>
        </w:rPr>
        <w:t xml:space="preserve">.  </w:t>
      </w:r>
    </w:p>
    <w:p w14:paraId="3DC8A60C" w14:textId="77777777" w:rsidR="00C91C48" w:rsidRDefault="00C91C48" w:rsidP="004E795D">
      <w:pPr>
        <w:ind w:left="180"/>
        <w:rPr>
          <w:rFonts w:ascii="Arial" w:hAnsi="Arial"/>
          <w:b/>
          <w:color w:val="000000"/>
          <w:szCs w:val="28"/>
        </w:rPr>
      </w:pPr>
    </w:p>
    <w:p w14:paraId="148D28F7" w14:textId="473B0200" w:rsidR="00CD5EAE" w:rsidRDefault="00CD5EAE" w:rsidP="004E795D">
      <w:pPr>
        <w:ind w:left="180"/>
        <w:rPr>
          <w:rFonts w:ascii="Arial" w:hAnsi="Arial"/>
          <w:b/>
          <w:color w:val="000000"/>
          <w:szCs w:val="28"/>
        </w:rPr>
      </w:pPr>
      <w:r>
        <w:rPr>
          <w:rFonts w:ascii="Arial" w:hAnsi="Arial"/>
          <w:b/>
          <w:color w:val="000000"/>
          <w:szCs w:val="28"/>
        </w:rPr>
        <w:t xml:space="preserve"> If a medusa is present in the life cycle, it is the stage that produces eggs and sperm, but some colonies do not produce medusae and some polyps take over their function.</w:t>
      </w:r>
    </w:p>
    <w:p w14:paraId="664D45CF" w14:textId="77777777" w:rsidR="00C91C48" w:rsidRDefault="00C91C48" w:rsidP="00C91C48">
      <w:pPr>
        <w:rPr>
          <w:rFonts w:ascii="Arial" w:hAnsi="Arial"/>
          <w:b/>
          <w:color w:val="000000"/>
          <w:szCs w:val="28"/>
        </w:rPr>
      </w:pPr>
    </w:p>
    <w:p w14:paraId="0C9D0C7F" w14:textId="5E1E66FA" w:rsidR="00F578EE" w:rsidRPr="00C91C48" w:rsidRDefault="00C91C48" w:rsidP="004E795D">
      <w:pPr>
        <w:ind w:left="180"/>
        <w:rPr>
          <w:rFonts w:ascii="Arial" w:hAnsi="Arial"/>
          <w:b/>
          <w:color w:val="FF6600"/>
          <w:szCs w:val="28"/>
        </w:rPr>
      </w:pPr>
      <w:r w:rsidRPr="00C91C48">
        <w:rPr>
          <w:rFonts w:ascii="Arial" w:hAnsi="Arial"/>
          <w:b/>
          <w:color w:val="FF6600"/>
          <w:szCs w:val="28"/>
        </w:rPr>
        <w:t>Activity one</w:t>
      </w:r>
    </w:p>
    <w:p w14:paraId="7FF51A4E" w14:textId="732A2255" w:rsidR="00F578EE" w:rsidRDefault="00F578EE" w:rsidP="00F578EE">
      <w:pPr>
        <w:rPr>
          <w:rFonts w:ascii="Arial" w:hAnsi="Arial"/>
          <w:b/>
          <w:color w:val="000000"/>
          <w:szCs w:val="28"/>
        </w:rPr>
      </w:pPr>
      <w:r>
        <w:rPr>
          <w:rFonts w:ascii="Arial" w:hAnsi="Arial"/>
          <w:b/>
          <w:color w:val="000000"/>
          <w:szCs w:val="28"/>
        </w:rPr>
        <w:t xml:space="preserve"> Examine refer</w:t>
      </w:r>
      <w:r w:rsidR="00A35A57">
        <w:rPr>
          <w:rFonts w:ascii="Arial" w:hAnsi="Arial"/>
          <w:b/>
          <w:color w:val="000000"/>
          <w:szCs w:val="28"/>
        </w:rPr>
        <w:t>ence COVID</w:t>
      </w:r>
      <w:r w:rsidR="00F911D2">
        <w:rPr>
          <w:rFonts w:ascii="Arial" w:hAnsi="Arial"/>
          <w:b/>
          <w:color w:val="000000"/>
          <w:szCs w:val="28"/>
        </w:rPr>
        <w:t xml:space="preserve"> </w:t>
      </w:r>
      <w:r w:rsidR="00A35A57">
        <w:rPr>
          <w:rFonts w:ascii="Arial" w:hAnsi="Arial"/>
          <w:b/>
          <w:color w:val="000000"/>
          <w:szCs w:val="28"/>
        </w:rPr>
        <w:t>material</w:t>
      </w:r>
      <w:r w:rsidR="00F911D2">
        <w:rPr>
          <w:rFonts w:ascii="Arial" w:hAnsi="Arial"/>
          <w:b/>
          <w:color w:val="000000"/>
          <w:szCs w:val="28"/>
        </w:rPr>
        <w:t xml:space="preserve"> on Hydractinia to develop search images</w:t>
      </w:r>
      <w:r>
        <w:rPr>
          <w:rFonts w:ascii="Arial" w:hAnsi="Arial"/>
          <w:b/>
          <w:color w:val="000000"/>
          <w:szCs w:val="28"/>
        </w:rPr>
        <w:t xml:space="preserve">. </w:t>
      </w:r>
    </w:p>
    <w:p w14:paraId="78FF2F0C" w14:textId="77777777" w:rsidR="00F578EE" w:rsidRPr="004E795D" w:rsidRDefault="00F578EE" w:rsidP="004E795D">
      <w:pPr>
        <w:ind w:left="180"/>
        <w:rPr>
          <w:rFonts w:ascii="Arial" w:hAnsi="Arial"/>
          <w:b/>
          <w:color w:val="000000"/>
          <w:szCs w:val="28"/>
        </w:rPr>
      </w:pPr>
    </w:p>
    <w:p w14:paraId="4F6173B7" w14:textId="77777777" w:rsidR="00C91C48" w:rsidRPr="00C91C48" w:rsidRDefault="00FC45F7" w:rsidP="004E795D">
      <w:pPr>
        <w:pStyle w:val="ListParagraph"/>
        <w:numPr>
          <w:ilvl w:val="0"/>
          <w:numId w:val="6"/>
        </w:numPr>
        <w:rPr>
          <w:rFonts w:ascii="Arial" w:hAnsi="Arial"/>
          <w:b/>
          <w:color w:val="000000"/>
          <w:szCs w:val="28"/>
        </w:rPr>
      </w:pPr>
      <w:r w:rsidRPr="004E795D">
        <w:rPr>
          <w:rFonts w:ascii="Arial" w:hAnsi="Arial"/>
          <w:color w:val="000000"/>
        </w:rPr>
        <w:t xml:space="preserve">Obtain a hermit crab or at least a shell containing a colony of </w:t>
      </w:r>
      <w:r w:rsidRPr="004E795D">
        <w:rPr>
          <w:rFonts w:ascii="Arial" w:hAnsi="Arial"/>
          <w:i/>
          <w:color w:val="000000"/>
        </w:rPr>
        <w:t>Hydractinia echinata.</w:t>
      </w:r>
      <w:r w:rsidRPr="004E795D">
        <w:rPr>
          <w:rFonts w:ascii="Arial" w:hAnsi="Arial"/>
          <w:b/>
          <w:i/>
          <w:color w:val="000000"/>
        </w:rPr>
        <w:t xml:space="preserve">   </w:t>
      </w:r>
      <w:r w:rsidRPr="004E795D">
        <w:rPr>
          <w:rFonts w:ascii="Arial" w:hAnsi="Arial"/>
          <w:b/>
          <w:color w:val="000000"/>
        </w:rPr>
        <w:t xml:space="preserve"> Identify if you can at least four types of individuals</w:t>
      </w:r>
      <w:r w:rsidR="00CD5EAE">
        <w:rPr>
          <w:rFonts w:ascii="Arial" w:hAnsi="Arial"/>
          <w:b/>
          <w:color w:val="000000"/>
        </w:rPr>
        <w:t xml:space="preserve"> (polymorphisms)</w:t>
      </w:r>
      <w:r w:rsidRPr="004E795D">
        <w:rPr>
          <w:rFonts w:ascii="Arial" w:hAnsi="Arial"/>
          <w:color w:val="000000"/>
        </w:rPr>
        <w:t xml:space="preserve">. </w:t>
      </w:r>
      <w:r w:rsidR="004E795D" w:rsidRPr="004E795D">
        <w:rPr>
          <w:rFonts w:ascii="Arial" w:hAnsi="Arial"/>
          <w:b/>
          <w:color w:val="000000"/>
        </w:rPr>
        <w:t>Photograph</w:t>
      </w:r>
      <w:r w:rsidR="004E795D" w:rsidRPr="004E795D">
        <w:rPr>
          <w:rFonts w:ascii="Arial" w:hAnsi="Arial"/>
          <w:color w:val="000000"/>
        </w:rPr>
        <w:t xml:space="preserve"> </w:t>
      </w:r>
      <w:r w:rsidRPr="004E795D">
        <w:rPr>
          <w:rFonts w:ascii="Arial" w:hAnsi="Arial"/>
          <w:b/>
          <w:color w:val="000000"/>
        </w:rPr>
        <w:t>the different individuals you see. Graph the colony indicating the position of the various individuals to each other</w:t>
      </w:r>
      <w:r w:rsidR="00CD5EAE">
        <w:rPr>
          <w:rFonts w:ascii="Arial" w:hAnsi="Arial"/>
          <w:b/>
          <w:color w:val="000000"/>
        </w:rPr>
        <w:t xml:space="preserve">.  </w:t>
      </w:r>
    </w:p>
    <w:p w14:paraId="04DB4213" w14:textId="68A106B9" w:rsidR="00FC45F7" w:rsidRPr="00C91C48" w:rsidRDefault="00CD5EAE" w:rsidP="00C91C48">
      <w:pPr>
        <w:ind w:left="630"/>
        <w:rPr>
          <w:rFonts w:ascii="Arial" w:hAnsi="Arial"/>
          <w:b/>
          <w:color w:val="000000"/>
          <w:szCs w:val="28"/>
        </w:rPr>
      </w:pPr>
      <w:r w:rsidRPr="00C91C48">
        <w:rPr>
          <w:rFonts w:ascii="Arial" w:hAnsi="Arial"/>
          <w:b/>
          <w:color w:val="000000"/>
        </w:rPr>
        <w:t xml:space="preserve">  </w:t>
      </w:r>
    </w:p>
    <w:p w14:paraId="6A82772A" w14:textId="77777777" w:rsidR="004E795D" w:rsidRPr="004E795D" w:rsidRDefault="004E795D" w:rsidP="004E795D">
      <w:pPr>
        <w:ind w:left="180"/>
        <w:rPr>
          <w:rFonts w:ascii="Arial" w:hAnsi="Arial"/>
          <w:b/>
          <w:color w:val="000000"/>
          <w:szCs w:val="28"/>
        </w:rPr>
      </w:pPr>
    </w:p>
    <w:p w14:paraId="32D7E7AA" w14:textId="77777777" w:rsidR="00C91C48" w:rsidRPr="00C91C48" w:rsidRDefault="00C91C48" w:rsidP="004E795D">
      <w:pPr>
        <w:pStyle w:val="ListParagraph"/>
        <w:numPr>
          <w:ilvl w:val="0"/>
          <w:numId w:val="6"/>
        </w:numPr>
        <w:rPr>
          <w:rFonts w:ascii="Arial" w:hAnsi="Arial"/>
          <w:color w:val="FF6600"/>
        </w:rPr>
      </w:pPr>
      <w:r w:rsidRPr="00C91C48">
        <w:rPr>
          <w:rFonts w:ascii="Arial" w:hAnsi="Arial"/>
          <w:b/>
          <w:color w:val="FF6600"/>
          <w:szCs w:val="28"/>
        </w:rPr>
        <w:t>Activity two</w:t>
      </w:r>
    </w:p>
    <w:p w14:paraId="56958A3A" w14:textId="29D19BF3" w:rsidR="00F911D2" w:rsidRPr="00C91C48" w:rsidRDefault="004E795D" w:rsidP="00C91C48">
      <w:pPr>
        <w:ind w:left="630"/>
        <w:rPr>
          <w:rFonts w:ascii="Arial" w:hAnsi="Arial"/>
        </w:rPr>
      </w:pPr>
      <w:r w:rsidRPr="00C91C48">
        <w:rPr>
          <w:rFonts w:ascii="Arial" w:hAnsi="Arial"/>
          <w:b/>
          <w:color w:val="000000"/>
          <w:szCs w:val="28"/>
        </w:rPr>
        <w:t xml:space="preserve"> </w:t>
      </w:r>
      <w:r w:rsidRPr="00C91C48">
        <w:rPr>
          <w:rFonts w:ascii="Arial" w:hAnsi="Arial"/>
          <w:color w:val="000000"/>
          <w:szCs w:val="28"/>
        </w:rPr>
        <w:t>Continue be</w:t>
      </w:r>
      <w:r w:rsidR="009C79E6" w:rsidRPr="00C91C48">
        <w:rPr>
          <w:rFonts w:ascii="Arial" w:hAnsi="Arial"/>
          <w:color w:val="000000"/>
          <w:szCs w:val="28"/>
        </w:rPr>
        <w:t>c</w:t>
      </w:r>
      <w:r w:rsidRPr="00C91C48">
        <w:rPr>
          <w:rFonts w:ascii="Arial" w:hAnsi="Arial"/>
          <w:color w:val="000000"/>
          <w:szCs w:val="28"/>
        </w:rPr>
        <w:t>oming familiar with Hydrozoans by looking at other</w:t>
      </w:r>
      <w:r w:rsidRPr="00C91C48">
        <w:rPr>
          <w:rFonts w:ascii="Arial" w:hAnsi="Arial"/>
          <w:b/>
          <w:color w:val="000000"/>
          <w:szCs w:val="28"/>
        </w:rPr>
        <w:t xml:space="preserve"> </w:t>
      </w:r>
      <w:r w:rsidRPr="00C91C48">
        <w:rPr>
          <w:rFonts w:ascii="Arial" w:hAnsi="Arial"/>
          <w:color w:val="000000"/>
          <w:szCs w:val="28"/>
        </w:rPr>
        <w:t>colonies.</w:t>
      </w:r>
      <w:r w:rsidR="00FF6422" w:rsidRPr="00C91C48">
        <w:rPr>
          <w:rFonts w:ascii="Arial" w:hAnsi="Arial"/>
          <w:color w:val="000000"/>
          <w:szCs w:val="28"/>
        </w:rPr>
        <w:t xml:space="preserve"> </w:t>
      </w:r>
      <w:r w:rsidR="00A14559" w:rsidRPr="00C91C48">
        <w:rPr>
          <w:rFonts w:ascii="Arial" w:hAnsi="Arial"/>
          <w:color w:val="000000"/>
          <w:szCs w:val="28"/>
        </w:rPr>
        <w:t>Photograph the different polyps found in these colon</w:t>
      </w:r>
      <w:r w:rsidR="00CD5EAE" w:rsidRPr="00C91C48">
        <w:rPr>
          <w:rFonts w:ascii="Arial" w:hAnsi="Arial"/>
          <w:color w:val="000000"/>
          <w:szCs w:val="28"/>
        </w:rPr>
        <w:t>i</w:t>
      </w:r>
      <w:r w:rsidR="00A14559" w:rsidRPr="00C91C48">
        <w:rPr>
          <w:rFonts w:ascii="Arial" w:hAnsi="Arial"/>
          <w:color w:val="000000"/>
          <w:szCs w:val="28"/>
        </w:rPr>
        <w:t xml:space="preserve">es. </w:t>
      </w:r>
      <w:r w:rsidRPr="00C91C48">
        <w:rPr>
          <w:rFonts w:ascii="Arial" w:hAnsi="Arial"/>
          <w:color w:val="000000"/>
          <w:szCs w:val="28"/>
        </w:rPr>
        <w:t xml:space="preserve">Characterize the shape of the </w:t>
      </w:r>
      <w:r w:rsidR="00A35A57" w:rsidRPr="00C91C48">
        <w:rPr>
          <w:rFonts w:ascii="Arial" w:hAnsi="Arial"/>
          <w:color w:val="000000"/>
          <w:szCs w:val="28"/>
        </w:rPr>
        <w:t>colony and</w:t>
      </w:r>
      <w:r w:rsidRPr="00C91C48">
        <w:rPr>
          <w:rFonts w:ascii="Arial" w:hAnsi="Arial"/>
          <w:color w:val="000000"/>
          <w:szCs w:val="28"/>
        </w:rPr>
        <w:t xml:space="preserve"> spacing of feeding</w:t>
      </w:r>
      <w:r w:rsidR="00A14559" w:rsidRPr="00C91C48">
        <w:rPr>
          <w:rFonts w:ascii="Arial" w:hAnsi="Arial"/>
          <w:color w:val="000000"/>
          <w:szCs w:val="28"/>
        </w:rPr>
        <w:t xml:space="preserve"> (most common)</w:t>
      </w:r>
      <w:r w:rsidRPr="00C91C48">
        <w:rPr>
          <w:rFonts w:ascii="Arial" w:hAnsi="Arial"/>
          <w:color w:val="000000"/>
          <w:szCs w:val="28"/>
        </w:rPr>
        <w:t xml:space="preserve"> versus other types of </w:t>
      </w:r>
      <w:r w:rsidR="00CD5EAE" w:rsidRPr="00C91C48">
        <w:rPr>
          <w:rFonts w:ascii="Arial" w:hAnsi="Arial"/>
          <w:color w:val="000000"/>
          <w:szCs w:val="28"/>
        </w:rPr>
        <w:t xml:space="preserve">polyps or </w:t>
      </w:r>
      <w:r w:rsidRPr="00C91C48">
        <w:rPr>
          <w:rFonts w:ascii="Arial" w:hAnsi="Arial"/>
          <w:color w:val="000000"/>
          <w:szCs w:val="28"/>
        </w:rPr>
        <w:t>zooids</w:t>
      </w:r>
      <w:r w:rsidR="00CD5EAE" w:rsidRPr="00C91C48">
        <w:rPr>
          <w:rFonts w:ascii="Arial" w:hAnsi="Arial"/>
          <w:color w:val="000000"/>
          <w:szCs w:val="28"/>
        </w:rPr>
        <w:t xml:space="preserve"> as they are called</w:t>
      </w:r>
      <w:r w:rsidR="00F54DC8" w:rsidRPr="00C91C48">
        <w:rPr>
          <w:rFonts w:ascii="Arial" w:hAnsi="Arial"/>
          <w:color w:val="000000"/>
        </w:rPr>
        <w:t>.    Make lists as a class of the other organism found within your colony.   Often in the ocean live colonies of organisms form the substrate or “soil and vegetation” we associate with terrestrial ecosystems.</w:t>
      </w:r>
      <w:r w:rsidR="00F911D2" w:rsidRPr="00C91C48">
        <w:rPr>
          <w:rFonts w:ascii="Arial" w:hAnsi="Arial"/>
          <w:color w:val="000000"/>
        </w:rPr>
        <w:t xml:space="preserve"> </w:t>
      </w:r>
    </w:p>
    <w:p w14:paraId="7DA78E5B" w14:textId="77777777" w:rsidR="00F911D2" w:rsidRPr="00F911D2" w:rsidRDefault="00F911D2" w:rsidP="00F911D2">
      <w:pPr>
        <w:rPr>
          <w:rFonts w:ascii="Arial" w:hAnsi="Arial"/>
          <w:b/>
          <w:color w:val="000000"/>
        </w:rPr>
      </w:pPr>
    </w:p>
    <w:p w14:paraId="646FABC1" w14:textId="77777777" w:rsidR="00C91C48" w:rsidRDefault="00F911D2" w:rsidP="00F911D2">
      <w:pPr>
        <w:ind w:left="630"/>
        <w:rPr>
          <w:rFonts w:ascii="Arial" w:hAnsi="Arial"/>
          <w:b/>
          <w:color w:val="000000"/>
        </w:rPr>
      </w:pPr>
      <w:r w:rsidRPr="00F911D2">
        <w:rPr>
          <w:rFonts w:ascii="Arial" w:hAnsi="Arial"/>
          <w:b/>
          <w:color w:val="000000"/>
        </w:rPr>
        <w:t xml:space="preserve"> Compare the structure of the two colonies available with that of the Hydractinia.  </w:t>
      </w:r>
    </w:p>
    <w:p w14:paraId="0F292F13" w14:textId="77777777" w:rsidR="00C91C48" w:rsidRDefault="00C91C48" w:rsidP="00F911D2">
      <w:pPr>
        <w:ind w:left="630"/>
        <w:rPr>
          <w:rFonts w:ascii="Arial" w:hAnsi="Arial"/>
          <w:b/>
          <w:color w:val="000000"/>
        </w:rPr>
      </w:pPr>
    </w:p>
    <w:p w14:paraId="21B140CC" w14:textId="010051E7" w:rsidR="00F578EE" w:rsidRPr="00F911D2" w:rsidRDefault="00F911D2" w:rsidP="00F911D2">
      <w:pPr>
        <w:ind w:left="630"/>
        <w:rPr>
          <w:rFonts w:ascii="Arial" w:hAnsi="Arial"/>
        </w:rPr>
      </w:pPr>
      <w:r w:rsidRPr="00F911D2">
        <w:rPr>
          <w:rFonts w:ascii="Arial" w:hAnsi="Arial"/>
          <w:b/>
          <w:color w:val="000000"/>
        </w:rPr>
        <w:t>Unfortunately</w:t>
      </w:r>
      <w:r w:rsidR="00C91C48">
        <w:rPr>
          <w:rFonts w:ascii="Arial" w:hAnsi="Arial"/>
          <w:b/>
          <w:color w:val="000000"/>
        </w:rPr>
        <w:t xml:space="preserve"> the two colonies sent are </w:t>
      </w:r>
      <w:r w:rsidRPr="00F911D2">
        <w:rPr>
          <w:rFonts w:ascii="Arial" w:hAnsi="Arial"/>
          <w:b/>
          <w:color w:val="000000"/>
        </w:rPr>
        <w:t xml:space="preserve">substitutions for those I requested.   Compare then them also to </w:t>
      </w:r>
      <w:r w:rsidR="00A35A57">
        <w:rPr>
          <w:rFonts w:ascii="Arial" w:hAnsi="Arial"/>
          <w:b/>
          <w:color w:val="000000"/>
        </w:rPr>
        <w:t>COVID</w:t>
      </w:r>
      <w:r w:rsidRPr="00F911D2">
        <w:rPr>
          <w:rFonts w:ascii="Arial" w:hAnsi="Arial"/>
          <w:b/>
          <w:color w:val="000000"/>
        </w:rPr>
        <w:t xml:space="preserve"> 2022 colonies in your journal. </w:t>
      </w:r>
    </w:p>
    <w:p w14:paraId="78D7A264" w14:textId="77777777" w:rsidR="00F578EE" w:rsidRPr="00F578EE" w:rsidRDefault="00F578EE" w:rsidP="00F578EE">
      <w:pPr>
        <w:rPr>
          <w:rFonts w:ascii="Arial" w:hAnsi="Arial"/>
          <w:b/>
          <w:color w:val="000000"/>
        </w:rPr>
      </w:pPr>
    </w:p>
    <w:p w14:paraId="501EA2B7" w14:textId="77777777" w:rsidR="00CD5EAE" w:rsidRPr="00CD5EAE" w:rsidRDefault="00CD5EAE" w:rsidP="00CD5EAE">
      <w:pPr>
        <w:rPr>
          <w:rFonts w:ascii="Arial" w:hAnsi="Arial"/>
          <w:b/>
          <w:color w:val="000000"/>
        </w:rPr>
      </w:pPr>
    </w:p>
    <w:p w14:paraId="7402BA2E" w14:textId="77777777" w:rsidR="00C91C48" w:rsidRPr="00C91C48" w:rsidRDefault="00C91C48" w:rsidP="00537942">
      <w:pPr>
        <w:pStyle w:val="ListParagraph"/>
        <w:numPr>
          <w:ilvl w:val="0"/>
          <w:numId w:val="6"/>
        </w:numPr>
        <w:rPr>
          <w:rFonts w:ascii="Arial" w:hAnsi="Arial"/>
          <w:b/>
          <w:color w:val="FF6600"/>
        </w:rPr>
      </w:pPr>
      <w:r w:rsidRPr="00C91C48">
        <w:rPr>
          <w:rFonts w:ascii="Arial" w:hAnsi="Arial"/>
          <w:b/>
          <w:color w:val="FF6600"/>
        </w:rPr>
        <w:t>Activity three</w:t>
      </w:r>
    </w:p>
    <w:p w14:paraId="096705A9" w14:textId="27AD7E55" w:rsidR="00F911D2" w:rsidRPr="00C91C48" w:rsidRDefault="00537942" w:rsidP="00C91C48">
      <w:pPr>
        <w:ind w:left="630"/>
        <w:rPr>
          <w:rFonts w:ascii="Arial" w:hAnsi="Arial"/>
        </w:rPr>
      </w:pPr>
      <w:r w:rsidRPr="00C91C48">
        <w:rPr>
          <w:rFonts w:ascii="Arial" w:hAnsi="Arial"/>
        </w:rPr>
        <w:t>Scyphozoans</w:t>
      </w:r>
      <w:r w:rsidR="00F911D2" w:rsidRPr="00C91C48">
        <w:rPr>
          <w:rFonts w:ascii="Arial" w:hAnsi="Arial"/>
        </w:rPr>
        <w:t xml:space="preserve"> </w:t>
      </w:r>
    </w:p>
    <w:p w14:paraId="50AE0AEE" w14:textId="31F10A02" w:rsidR="00537942" w:rsidRPr="00C91C48" w:rsidRDefault="00537942" w:rsidP="00227250">
      <w:pPr>
        <w:ind w:left="630"/>
        <w:jc w:val="center"/>
        <w:rPr>
          <w:rFonts w:ascii="Arial" w:hAnsi="Arial"/>
        </w:rPr>
      </w:pPr>
      <w:r w:rsidRPr="00C91C48">
        <w:rPr>
          <w:rFonts w:ascii="Arial" w:hAnsi="Arial"/>
        </w:rPr>
        <w:t>Your last activity will probably be an examination of a Scyphozoan.</w:t>
      </w:r>
    </w:p>
    <w:p w14:paraId="7E1AF465" w14:textId="7C4316E9" w:rsidR="00227250" w:rsidRPr="00C91C48" w:rsidRDefault="00F578EE" w:rsidP="00227250">
      <w:pPr>
        <w:ind w:left="630"/>
        <w:jc w:val="center"/>
        <w:rPr>
          <w:rFonts w:ascii="Arial" w:hAnsi="Arial"/>
          <w:b/>
        </w:rPr>
      </w:pPr>
      <w:r w:rsidRPr="00C91C48">
        <w:rPr>
          <w:rFonts w:ascii="Arial" w:hAnsi="Arial"/>
          <w:b/>
        </w:rPr>
        <w:t>V</w:t>
      </w:r>
      <w:r w:rsidR="00227250" w:rsidRPr="00C91C48">
        <w:rPr>
          <w:rFonts w:ascii="Arial" w:hAnsi="Arial"/>
          <w:b/>
        </w:rPr>
        <w:t xml:space="preserve">iew material in reference </w:t>
      </w:r>
      <w:r w:rsidR="00A35A57" w:rsidRPr="00C91C48">
        <w:rPr>
          <w:rFonts w:ascii="Arial" w:hAnsi="Arial"/>
          <w:b/>
        </w:rPr>
        <w:t xml:space="preserve">2020 </w:t>
      </w:r>
      <w:r w:rsidR="00A35A57">
        <w:rPr>
          <w:rFonts w:ascii="Arial" w:hAnsi="Arial"/>
          <w:b/>
        </w:rPr>
        <w:t>COVID</w:t>
      </w:r>
      <w:r w:rsidR="00F911D2" w:rsidRPr="00C91C48">
        <w:rPr>
          <w:rFonts w:ascii="Arial" w:hAnsi="Arial"/>
          <w:b/>
        </w:rPr>
        <w:t xml:space="preserve"> lab </w:t>
      </w:r>
      <w:r w:rsidR="00A35A57">
        <w:rPr>
          <w:rFonts w:ascii="Arial" w:hAnsi="Arial"/>
          <w:b/>
        </w:rPr>
        <w:t xml:space="preserve">on </w:t>
      </w:r>
      <w:bookmarkStart w:id="0" w:name="_GoBack"/>
      <w:bookmarkEnd w:id="0"/>
      <w:r w:rsidR="00A35A57" w:rsidRPr="00C91C48">
        <w:rPr>
          <w:rFonts w:ascii="Arial" w:hAnsi="Arial"/>
          <w:b/>
        </w:rPr>
        <w:t>Scyph</w:t>
      </w:r>
      <w:r w:rsidR="00A35A57">
        <w:rPr>
          <w:rFonts w:ascii="Arial" w:hAnsi="Arial"/>
          <w:b/>
        </w:rPr>
        <w:t>o</w:t>
      </w:r>
      <w:r w:rsidR="00A35A57" w:rsidRPr="00C91C48">
        <w:rPr>
          <w:rFonts w:ascii="Arial" w:hAnsi="Arial"/>
          <w:b/>
        </w:rPr>
        <w:t>zoans</w:t>
      </w:r>
      <w:r w:rsidR="00F911D2" w:rsidRPr="00C91C48">
        <w:rPr>
          <w:rFonts w:ascii="Arial" w:hAnsi="Arial"/>
          <w:b/>
        </w:rPr>
        <w:t xml:space="preserve"> </w:t>
      </w:r>
    </w:p>
    <w:p w14:paraId="0854A2AA" w14:textId="77777777" w:rsidR="00227250" w:rsidRPr="00227250" w:rsidRDefault="00227250" w:rsidP="00227250">
      <w:pPr>
        <w:ind w:left="630"/>
        <w:rPr>
          <w:rFonts w:ascii="Arial" w:hAnsi="Arial"/>
        </w:rPr>
      </w:pPr>
    </w:p>
    <w:p w14:paraId="3FE62015" w14:textId="17EA50BC" w:rsidR="00537942" w:rsidRPr="00537942" w:rsidRDefault="00537942" w:rsidP="00537942">
      <w:pPr>
        <w:ind w:left="180"/>
        <w:rPr>
          <w:rFonts w:ascii="Arial" w:hAnsi="Arial"/>
        </w:rPr>
      </w:pPr>
      <w:r w:rsidRPr="00537942">
        <w:rPr>
          <w:rFonts w:ascii="Arial" w:hAnsi="Arial"/>
        </w:rPr>
        <w:t xml:space="preserve">You will examine the medusa, or </w:t>
      </w:r>
      <w:r>
        <w:rPr>
          <w:rFonts w:ascii="Arial" w:hAnsi="Arial"/>
        </w:rPr>
        <w:t xml:space="preserve">the </w:t>
      </w:r>
      <w:r w:rsidRPr="00537942">
        <w:rPr>
          <w:rFonts w:ascii="Arial" w:hAnsi="Arial"/>
        </w:rPr>
        <w:t xml:space="preserve">prominent stage in the life cycle of a Scyphozoan. Polyps may also be available.  </w:t>
      </w:r>
      <w:r>
        <w:rPr>
          <w:rFonts w:ascii="Arial" w:hAnsi="Arial"/>
        </w:rPr>
        <w:t xml:space="preserve">  They have a small insignificant pol</w:t>
      </w:r>
      <w:r w:rsidR="00F911D2">
        <w:rPr>
          <w:rFonts w:ascii="Arial" w:hAnsi="Arial"/>
        </w:rPr>
        <w:t>y</w:t>
      </w:r>
      <w:r>
        <w:rPr>
          <w:rFonts w:ascii="Arial" w:hAnsi="Arial"/>
        </w:rPr>
        <w:t xml:space="preserve">p.   </w:t>
      </w:r>
    </w:p>
    <w:p w14:paraId="7A699460" w14:textId="77777777" w:rsidR="00537942" w:rsidRPr="00537942" w:rsidRDefault="00537942" w:rsidP="00537942">
      <w:pPr>
        <w:ind w:left="180"/>
        <w:rPr>
          <w:rFonts w:ascii="Arial" w:hAnsi="Arial"/>
        </w:rPr>
      </w:pPr>
    </w:p>
    <w:p w14:paraId="3F6E2368" w14:textId="17B4DBC1" w:rsidR="00537942" w:rsidRPr="00537942" w:rsidRDefault="00F578EE" w:rsidP="00537942">
      <w:pPr>
        <w:ind w:left="180"/>
        <w:rPr>
          <w:rFonts w:ascii="Arial" w:eastAsia="Times New Roman" w:hAnsi="Arial"/>
        </w:rPr>
      </w:pPr>
      <w:r>
        <w:rPr>
          <w:rFonts w:ascii="Arial" w:eastAsia="Times New Roman" w:hAnsi="Arial"/>
        </w:rPr>
        <w:t>The upside down jelly is a</w:t>
      </w:r>
      <w:r w:rsidR="00537942" w:rsidRPr="00537942">
        <w:rPr>
          <w:rFonts w:ascii="Arial" w:eastAsia="Times New Roman" w:hAnsi="Arial"/>
        </w:rPr>
        <w:t xml:space="preserve"> Scyphozoan.  We have several adult specimens.  The lab that furnishes them does not identify the species sent</w:t>
      </w:r>
      <w:r w:rsidR="00A35A57" w:rsidRPr="00537942">
        <w:rPr>
          <w:rFonts w:ascii="Arial" w:eastAsia="Times New Roman" w:hAnsi="Arial"/>
        </w:rPr>
        <w:t>.</w:t>
      </w:r>
      <w:r w:rsidR="00537942" w:rsidRPr="00537942">
        <w:rPr>
          <w:rStyle w:val="q-box"/>
          <w:rFonts w:ascii="Arial" w:eastAsia="Times New Roman" w:hAnsi="Arial"/>
        </w:rPr>
        <w:t xml:space="preserve"> </w:t>
      </w:r>
    </w:p>
    <w:p w14:paraId="3E7A251C" w14:textId="77777777" w:rsidR="002C4FDE" w:rsidRDefault="00537942" w:rsidP="00537942">
      <w:pPr>
        <w:ind w:left="180"/>
        <w:rPr>
          <w:rFonts w:ascii="Arial" w:eastAsia="Times New Roman" w:hAnsi="Arial"/>
        </w:rPr>
      </w:pPr>
      <w:r w:rsidRPr="00537942">
        <w:rPr>
          <w:rStyle w:val="q-box"/>
          <w:rFonts w:ascii="Arial" w:eastAsia="Times New Roman" w:hAnsi="Arial"/>
        </w:rPr>
        <w:t>They have a symbiotic relationship with a dinoflagellate (zooxanthellae) that lives within their tissue, very similar to corals but also filter feed through secondary mouths on phytoplankton</w:t>
      </w:r>
      <w:r w:rsidRPr="00537942">
        <w:rPr>
          <w:rFonts w:ascii="Arial" w:eastAsia="Times New Roman" w:hAnsi="Arial"/>
        </w:rPr>
        <w:t xml:space="preserve"> By lying upside-down, the mangrove upside down jellyfish exposes its algae to the sun, allowing it to photosynthesize.  They release globes connected sometimes by mucous strings that contain algae cells, nematocysts and other ciliated cells that may aid in dispersing the globes. There is some disagreement about the function of these “cassiosomes”, with most scientists feeling that the jellies are building a protective wall around themselves.   However since these are produced frequently while the jellies are feeding, some feel they may play a role in supplemental feeding and specimens may take in mucous strings some time after pulse feeding.  </w:t>
      </w:r>
    </w:p>
    <w:p w14:paraId="4FCE3BC9" w14:textId="77777777" w:rsidR="002C4FDE" w:rsidRDefault="002C4FDE" w:rsidP="00537942">
      <w:pPr>
        <w:ind w:left="180"/>
        <w:rPr>
          <w:rFonts w:ascii="Arial" w:eastAsia="Times New Roman" w:hAnsi="Arial"/>
        </w:rPr>
      </w:pPr>
    </w:p>
    <w:p w14:paraId="16CFED55" w14:textId="77777777" w:rsidR="002C4FDE" w:rsidRPr="002C4FDE" w:rsidRDefault="002C4FDE" w:rsidP="002C4FDE">
      <w:pPr>
        <w:rPr>
          <w:rFonts w:ascii="Arial" w:hAnsi="Arial"/>
          <w:b/>
        </w:rPr>
      </w:pPr>
      <w:r w:rsidRPr="002C4FDE">
        <w:rPr>
          <w:rFonts w:ascii="Arial" w:hAnsi="Arial"/>
          <w:b/>
        </w:rPr>
        <w:t xml:space="preserve">Please examine the specimens we have and see if you can distinguish the secondary mouths on the medusa.  Take a photograph and label the Oral cavity and secondary moths.  </w:t>
      </w:r>
    </w:p>
    <w:p w14:paraId="35D86A1B" w14:textId="77777777" w:rsidR="002C4FDE" w:rsidRPr="002C4FDE" w:rsidRDefault="002C4FDE" w:rsidP="00537942">
      <w:pPr>
        <w:ind w:left="180"/>
        <w:rPr>
          <w:rFonts w:ascii="Arial" w:eastAsia="Times New Roman" w:hAnsi="Arial"/>
          <w:b/>
        </w:rPr>
      </w:pPr>
    </w:p>
    <w:p w14:paraId="7F51226C" w14:textId="6EEE876C" w:rsidR="00537942" w:rsidRPr="00537942" w:rsidRDefault="00537942" w:rsidP="002C4FDE">
      <w:pPr>
        <w:rPr>
          <w:rFonts w:ascii="Arial" w:eastAsia="Times New Roman" w:hAnsi="Arial"/>
        </w:rPr>
      </w:pPr>
      <w:r w:rsidRPr="00537942">
        <w:rPr>
          <w:rFonts w:ascii="Arial" w:eastAsia="Times New Roman" w:hAnsi="Arial"/>
        </w:rPr>
        <w:t xml:space="preserve">Please use caution when handling these animals.   Animals should be returned to holding dishes with as little water as possible.  Discard water and inform TA if the holding dish is becoming cloudy or contains mucous, so water can be changed. </w:t>
      </w:r>
    </w:p>
    <w:p w14:paraId="66A27AAC" w14:textId="77777777" w:rsidR="00537942" w:rsidRPr="00537942" w:rsidRDefault="00537942" w:rsidP="00537942">
      <w:pPr>
        <w:ind w:left="180"/>
        <w:rPr>
          <w:rFonts w:ascii="Arial" w:eastAsia="Times New Roman" w:hAnsi="Arial"/>
        </w:rPr>
      </w:pPr>
    </w:p>
    <w:p w14:paraId="024918FE" w14:textId="77777777" w:rsidR="00537942" w:rsidRPr="00537942" w:rsidRDefault="00537942" w:rsidP="00537942">
      <w:pPr>
        <w:ind w:left="180"/>
        <w:rPr>
          <w:rFonts w:ascii="Arial" w:eastAsia="Times New Roman" w:hAnsi="Arial"/>
        </w:rPr>
      </w:pPr>
    </w:p>
    <w:p w14:paraId="6815D665" w14:textId="77777777" w:rsidR="00CD5EAE" w:rsidRPr="00537942" w:rsidRDefault="00CD5EAE" w:rsidP="00537942">
      <w:pPr>
        <w:ind w:left="630"/>
        <w:rPr>
          <w:rFonts w:ascii="Arial" w:hAnsi="Arial"/>
        </w:rPr>
      </w:pPr>
    </w:p>
    <w:p w14:paraId="32B3B0AE" w14:textId="1262D481" w:rsidR="00227250" w:rsidRDefault="00CD5EAE" w:rsidP="00227250">
      <w:pPr>
        <w:ind w:left="180"/>
        <w:rPr>
          <w:rFonts w:ascii="Arial" w:hAnsi="Arial"/>
          <w:b/>
          <w:color w:val="FF6600"/>
        </w:rPr>
      </w:pPr>
      <w:r w:rsidRPr="00CD5EAE">
        <w:rPr>
          <w:rFonts w:ascii="Arial" w:hAnsi="Arial"/>
          <w:b/>
          <w:color w:val="FF6600"/>
        </w:rPr>
        <w:t>If time</w:t>
      </w:r>
      <w:r w:rsidR="00227250">
        <w:rPr>
          <w:rFonts w:ascii="Arial" w:hAnsi="Arial"/>
          <w:b/>
          <w:color w:val="FF6600"/>
        </w:rPr>
        <w:t>:</w:t>
      </w:r>
      <w:r w:rsidR="00C91C48">
        <w:rPr>
          <w:rFonts w:ascii="Arial" w:hAnsi="Arial"/>
          <w:b/>
          <w:color w:val="FF6600"/>
        </w:rPr>
        <w:t xml:space="preserve"> Activity 4</w:t>
      </w:r>
      <w:r w:rsidR="00227250">
        <w:rPr>
          <w:rFonts w:ascii="Arial" w:hAnsi="Arial"/>
          <w:b/>
          <w:color w:val="FF6600"/>
        </w:rPr>
        <w:t xml:space="preserve"> </w:t>
      </w:r>
    </w:p>
    <w:p w14:paraId="14250A56" w14:textId="328DE345" w:rsidR="004E795D" w:rsidRPr="004E795D" w:rsidRDefault="004E795D" w:rsidP="00227250">
      <w:pPr>
        <w:ind w:left="180"/>
        <w:rPr>
          <w:rFonts w:ascii="Arial" w:hAnsi="Arial"/>
        </w:rPr>
      </w:pPr>
      <w:r w:rsidRPr="004E795D">
        <w:rPr>
          <w:rFonts w:ascii="Arial" w:hAnsi="Arial"/>
          <w:b/>
          <w:color w:val="000000"/>
        </w:rPr>
        <w:t>Observe feeding in sea anemones</w:t>
      </w:r>
      <w:r>
        <w:rPr>
          <w:rFonts w:ascii="Arial" w:hAnsi="Arial"/>
          <w:b/>
          <w:color w:val="000000"/>
        </w:rPr>
        <w:t xml:space="preserve"> belonging to the class Anthozoa</w:t>
      </w:r>
      <w:r w:rsidR="00A14559">
        <w:rPr>
          <w:rFonts w:ascii="Arial" w:hAnsi="Arial"/>
          <w:b/>
          <w:color w:val="000000"/>
        </w:rPr>
        <w:t>.   Obtain</w:t>
      </w:r>
      <w:r w:rsidRPr="004E795D">
        <w:rPr>
          <w:rFonts w:ascii="Arial" w:hAnsi="Arial"/>
          <w:b/>
          <w:color w:val="000000"/>
        </w:rPr>
        <w:t xml:space="preserve"> a photograph of a tentacle, discharged nematocysts and symbionts.  Identify symbiotic algae and nematocysts on the photograph</w:t>
      </w:r>
      <w:r w:rsidRPr="004E795D">
        <w:rPr>
          <w:rFonts w:ascii="Arial" w:hAnsi="Arial"/>
          <w:color w:val="000000"/>
        </w:rPr>
        <w:t xml:space="preserve">. </w:t>
      </w:r>
    </w:p>
    <w:p w14:paraId="6C0A42FB" w14:textId="77777777" w:rsidR="004E795D" w:rsidRDefault="004E795D" w:rsidP="004E795D">
      <w:pPr>
        <w:pStyle w:val="ListParagraph"/>
        <w:rPr>
          <w:rFonts w:ascii="Arial" w:hAnsi="Arial"/>
        </w:rPr>
      </w:pPr>
    </w:p>
    <w:p w14:paraId="60B88ACC" w14:textId="77777777" w:rsidR="004E795D" w:rsidRDefault="004E795D" w:rsidP="004E795D">
      <w:pPr>
        <w:pStyle w:val="ListParagraph"/>
        <w:rPr>
          <w:rFonts w:ascii="Arial" w:hAnsi="Arial"/>
        </w:rPr>
      </w:pPr>
    </w:p>
    <w:p w14:paraId="1ED8505D" w14:textId="77777777" w:rsidR="004E795D" w:rsidRDefault="004E795D" w:rsidP="004E795D">
      <w:pPr>
        <w:pStyle w:val="ListParagraph"/>
        <w:rPr>
          <w:rFonts w:ascii="Arial" w:hAnsi="Arial"/>
        </w:rPr>
      </w:pPr>
      <w:r>
        <w:rPr>
          <w:rFonts w:ascii="Arial" w:hAnsi="Arial"/>
        </w:rPr>
        <w:t xml:space="preserve">You should become familiar with polymorphism in colonies of </w:t>
      </w:r>
      <w:r w:rsidRPr="007D7411">
        <w:rPr>
          <w:rFonts w:ascii="Arial" w:hAnsi="Arial"/>
          <w:b/>
        </w:rPr>
        <w:t>Hydrozoans</w:t>
      </w:r>
      <w:r>
        <w:rPr>
          <w:rFonts w:ascii="Arial" w:hAnsi="Arial"/>
        </w:rPr>
        <w:t>.</w:t>
      </w:r>
    </w:p>
    <w:p w14:paraId="17344FFA" w14:textId="77777777" w:rsidR="00F911D2" w:rsidRPr="00F911D2" w:rsidRDefault="00F911D2" w:rsidP="00F911D2">
      <w:pPr>
        <w:rPr>
          <w:rFonts w:ascii="Arial" w:hAnsi="Arial"/>
        </w:rPr>
      </w:pPr>
    </w:p>
    <w:p w14:paraId="02044C61" w14:textId="0E6F3BBC" w:rsidR="00CD5EAE" w:rsidRDefault="00F911D2" w:rsidP="004E795D">
      <w:pPr>
        <w:pStyle w:val="ListParagraph"/>
        <w:rPr>
          <w:rFonts w:ascii="Arial" w:hAnsi="Arial"/>
        </w:rPr>
      </w:pPr>
      <w:r>
        <w:rPr>
          <w:rFonts w:ascii="Arial" w:hAnsi="Arial"/>
        </w:rPr>
        <w:t>By comparing with older movies made by students, you should be able to comment on diversity in Hydrozoan life cycles as well.</w:t>
      </w:r>
    </w:p>
    <w:p w14:paraId="79F2D08B" w14:textId="6015C07F" w:rsidR="00CD5EAE" w:rsidRPr="00F911D2" w:rsidRDefault="00CD5EAE" w:rsidP="00F911D2">
      <w:pPr>
        <w:rPr>
          <w:rFonts w:ascii="Arial" w:hAnsi="Arial"/>
        </w:rPr>
      </w:pPr>
    </w:p>
    <w:p w14:paraId="6F985484" w14:textId="2F0F0D3E" w:rsidR="002A0938" w:rsidRDefault="002A0938" w:rsidP="004E795D">
      <w:pPr>
        <w:pStyle w:val="ListParagraph"/>
        <w:rPr>
          <w:rFonts w:ascii="Arial" w:hAnsi="Arial"/>
          <w:b/>
        </w:rPr>
      </w:pPr>
      <w:r>
        <w:rPr>
          <w:rFonts w:ascii="Arial" w:hAnsi="Arial"/>
        </w:rPr>
        <w:t xml:space="preserve">You should become familiar with the external anatomy of </w:t>
      </w:r>
      <w:r w:rsidR="00A35A57">
        <w:rPr>
          <w:rFonts w:ascii="Arial" w:hAnsi="Arial"/>
        </w:rPr>
        <w:t>an</w:t>
      </w:r>
      <w:r>
        <w:rPr>
          <w:rFonts w:ascii="Arial" w:hAnsi="Arial"/>
        </w:rPr>
        <w:t xml:space="preserve"> upside down jellyfish, a </w:t>
      </w:r>
      <w:r w:rsidRPr="005276F7">
        <w:rPr>
          <w:rFonts w:ascii="Arial" w:hAnsi="Arial"/>
          <w:b/>
        </w:rPr>
        <w:t>Scyphozoan</w:t>
      </w:r>
      <w:r>
        <w:rPr>
          <w:rFonts w:ascii="Arial" w:hAnsi="Arial"/>
          <w:b/>
        </w:rPr>
        <w:t>.</w:t>
      </w:r>
    </w:p>
    <w:p w14:paraId="166C1E81" w14:textId="77777777" w:rsidR="00F911D2" w:rsidRPr="00F911D2" w:rsidRDefault="00F911D2" w:rsidP="00F911D2">
      <w:pPr>
        <w:rPr>
          <w:rFonts w:ascii="Arial" w:hAnsi="Arial"/>
        </w:rPr>
      </w:pPr>
    </w:p>
    <w:p w14:paraId="4CDAFBC1" w14:textId="6936A8E2" w:rsidR="00F911D2" w:rsidRDefault="00F911D2" w:rsidP="00F911D2">
      <w:pPr>
        <w:pStyle w:val="ListParagraph"/>
        <w:rPr>
          <w:rFonts w:ascii="Arial" w:hAnsi="Arial"/>
        </w:rPr>
      </w:pPr>
      <w:r>
        <w:rPr>
          <w:rFonts w:ascii="Arial" w:hAnsi="Arial"/>
        </w:rPr>
        <w:t>If time permits</w:t>
      </w:r>
    </w:p>
    <w:p w14:paraId="70F9D1D9" w14:textId="77777777" w:rsidR="00F911D2" w:rsidRDefault="00F911D2" w:rsidP="00F911D2">
      <w:pPr>
        <w:pStyle w:val="ListParagraph"/>
        <w:rPr>
          <w:rFonts w:ascii="Arial" w:hAnsi="Arial"/>
        </w:rPr>
      </w:pPr>
    </w:p>
    <w:p w14:paraId="3AF45350" w14:textId="7D24A3DD" w:rsidR="00F911D2" w:rsidRDefault="00F911D2" w:rsidP="00F911D2">
      <w:pPr>
        <w:pStyle w:val="ListParagraph"/>
        <w:rPr>
          <w:rFonts w:ascii="Arial" w:hAnsi="Arial"/>
        </w:rPr>
      </w:pPr>
      <w:r>
        <w:rPr>
          <w:rFonts w:ascii="Arial" w:hAnsi="Arial"/>
        </w:rPr>
        <w:t>You should be able to examine the external anatomy and observ</w:t>
      </w:r>
      <w:r w:rsidR="007D7411">
        <w:rPr>
          <w:rFonts w:ascii="Arial" w:hAnsi="Arial"/>
        </w:rPr>
        <w:t xml:space="preserve">e feeding in a sea anemone, an </w:t>
      </w:r>
      <w:r w:rsidR="007D7411" w:rsidRPr="007D7411">
        <w:rPr>
          <w:rFonts w:ascii="Arial" w:hAnsi="Arial"/>
          <w:b/>
        </w:rPr>
        <w:t>A</w:t>
      </w:r>
      <w:r w:rsidRPr="007D7411">
        <w:rPr>
          <w:rFonts w:ascii="Arial" w:hAnsi="Arial"/>
          <w:b/>
        </w:rPr>
        <w:t>nthozoan</w:t>
      </w:r>
      <w:r>
        <w:rPr>
          <w:rFonts w:ascii="Arial" w:hAnsi="Arial"/>
        </w:rPr>
        <w:t>.</w:t>
      </w:r>
    </w:p>
    <w:p w14:paraId="032AA798" w14:textId="77777777" w:rsidR="00F911D2" w:rsidRDefault="00F911D2" w:rsidP="004E795D">
      <w:pPr>
        <w:pStyle w:val="ListParagraph"/>
        <w:rPr>
          <w:rFonts w:ascii="Arial" w:hAnsi="Arial"/>
        </w:rPr>
      </w:pPr>
    </w:p>
    <w:p w14:paraId="051A4A7A" w14:textId="77777777" w:rsidR="0087186E" w:rsidRDefault="0087186E"/>
    <w:sectPr w:rsidR="0087186E" w:rsidSect="000A3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7D26"/>
    <w:multiLevelType w:val="hybridMultilevel"/>
    <w:tmpl w:val="F22C1E5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1A5275F9"/>
    <w:multiLevelType w:val="hybridMultilevel"/>
    <w:tmpl w:val="19228D5A"/>
    <w:lvl w:ilvl="0" w:tplc="B302D0E0">
      <w:start w:val="1"/>
      <w:numFmt w:val="decimal"/>
      <w:lvlText w:val="%1."/>
      <w:lvlJc w:val="left"/>
      <w:pPr>
        <w:ind w:left="540" w:hanging="360"/>
      </w:pPr>
      <w:rPr>
        <w:rFonts w:asciiTheme="minorHAnsi" w:hAnsi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04234"/>
    <w:multiLevelType w:val="hybridMultilevel"/>
    <w:tmpl w:val="24DA2AF6"/>
    <w:lvl w:ilvl="0" w:tplc="B302D0E0">
      <w:start w:val="1"/>
      <w:numFmt w:val="decimal"/>
      <w:lvlText w:val="%1."/>
      <w:lvlJc w:val="left"/>
      <w:pPr>
        <w:ind w:left="990" w:hanging="360"/>
      </w:pPr>
      <w:rPr>
        <w:rFonts w:asciiTheme="minorHAnsi" w:hAnsi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D6B63"/>
    <w:multiLevelType w:val="hybridMultilevel"/>
    <w:tmpl w:val="FCA4DDC2"/>
    <w:lvl w:ilvl="0" w:tplc="8D4E7F1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23FA627F"/>
    <w:multiLevelType w:val="hybridMultilevel"/>
    <w:tmpl w:val="CF1AC5A6"/>
    <w:lvl w:ilvl="0" w:tplc="B302D0E0">
      <w:start w:val="1"/>
      <w:numFmt w:val="decimal"/>
      <w:lvlText w:val="%1."/>
      <w:lvlJc w:val="left"/>
      <w:pPr>
        <w:ind w:left="540" w:hanging="360"/>
      </w:pPr>
      <w:rPr>
        <w:rFonts w:asciiTheme="minorHAnsi" w:hAnsi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01DB2"/>
    <w:multiLevelType w:val="hybridMultilevel"/>
    <w:tmpl w:val="CC7A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0475A"/>
    <w:multiLevelType w:val="hybridMultilevel"/>
    <w:tmpl w:val="1A8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6E"/>
    <w:rsid w:val="00087FE5"/>
    <w:rsid w:val="000A32E4"/>
    <w:rsid w:val="001A535F"/>
    <w:rsid w:val="00206CF6"/>
    <w:rsid w:val="00227250"/>
    <w:rsid w:val="002A0938"/>
    <w:rsid w:val="002C4FDE"/>
    <w:rsid w:val="004A3767"/>
    <w:rsid w:val="004E795D"/>
    <w:rsid w:val="00537942"/>
    <w:rsid w:val="007D7411"/>
    <w:rsid w:val="0087186E"/>
    <w:rsid w:val="009C79E6"/>
    <w:rsid w:val="00A14559"/>
    <w:rsid w:val="00A35A57"/>
    <w:rsid w:val="00C91C48"/>
    <w:rsid w:val="00CD5EAE"/>
    <w:rsid w:val="00F54DC8"/>
    <w:rsid w:val="00F578EE"/>
    <w:rsid w:val="00F911D2"/>
    <w:rsid w:val="00FC45F7"/>
    <w:rsid w:val="00FF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8186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5F7"/>
    <w:pPr>
      <w:ind w:left="720"/>
      <w:contextualSpacing/>
    </w:pPr>
  </w:style>
  <w:style w:type="character" w:customStyle="1" w:styleId="q-box">
    <w:name w:val="q-box"/>
    <w:basedOn w:val="DefaultParagraphFont"/>
    <w:rsid w:val="0053794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5F7"/>
    <w:pPr>
      <w:ind w:left="720"/>
      <w:contextualSpacing/>
    </w:pPr>
  </w:style>
  <w:style w:type="character" w:customStyle="1" w:styleId="q-box">
    <w:name w:val="q-box"/>
    <w:basedOn w:val="DefaultParagraphFont"/>
    <w:rsid w:val="0053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828</Words>
  <Characters>4721</Characters>
  <Application>Microsoft Macintosh Word</Application>
  <DocSecurity>0</DocSecurity>
  <Lines>39</Lines>
  <Paragraphs>11</Paragraphs>
  <ScaleCrop>false</ScaleCrop>
  <Company>NC State</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12</cp:revision>
  <dcterms:created xsi:type="dcterms:W3CDTF">2022-10-05T16:45:00Z</dcterms:created>
  <dcterms:modified xsi:type="dcterms:W3CDTF">2022-10-06T09:55:00Z</dcterms:modified>
</cp:coreProperties>
</file>